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E49" w:rsidRPr="00140E49" w:rsidRDefault="00140E49" w:rsidP="00140E49">
      <w:pPr>
        <w:widowControl w:val="0"/>
        <w:suppressAutoHyphens/>
        <w:spacing w:after="0" w:line="240" w:lineRule="auto"/>
        <w:ind w:right="15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40E49">
        <w:rPr>
          <w:rFonts w:ascii="Times New Roman" w:eastAsia="Arial Unicode MS" w:hAnsi="Times New Roman" w:cs="Tahoma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</w:t>
      </w:r>
      <w:r w:rsidRPr="00140E4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 </w:t>
      </w:r>
    </w:p>
    <w:tbl>
      <w:tblPr>
        <w:tblpPr w:leftFromText="180" w:rightFromText="180" w:vertAnchor="text" w:tblpX="5509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</w:tblGrid>
      <w:tr w:rsidR="00140E49" w:rsidRPr="00140E49" w:rsidTr="00767F51">
        <w:tblPrEx>
          <w:tblCellMar>
            <w:top w:w="0" w:type="dxa"/>
            <w:bottom w:w="0" w:type="dxa"/>
          </w:tblCellMar>
        </w:tblPrEx>
        <w:trPr>
          <w:trHeight w:val="1725"/>
        </w:trPr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ind w:right="157"/>
              <w:jc w:val="both"/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>УТВЕРЖДАЮ</w:t>
            </w:r>
          </w:p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ind w:right="157"/>
              <w:jc w:val="both"/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>Глава администрации</w:t>
            </w:r>
          </w:p>
          <w:p w:rsidR="00140E49" w:rsidRPr="00140E49" w:rsidRDefault="00140E49" w:rsidP="00140E49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right="157"/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>Муниципального образования «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>Мелекесский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 xml:space="preserve"> район»</w:t>
            </w:r>
          </w:p>
          <w:p w:rsidR="00140E49" w:rsidRPr="00140E49" w:rsidRDefault="00140E49" w:rsidP="00140E49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right="157"/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 xml:space="preserve">__________  С.А.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>Сандрюков</w:t>
            </w:r>
            <w:proofErr w:type="spellEnd"/>
          </w:p>
          <w:p w:rsidR="00140E49" w:rsidRPr="00140E49" w:rsidRDefault="00140E49" w:rsidP="00140E49">
            <w:pPr>
              <w:widowControl w:val="0"/>
              <w:tabs>
                <w:tab w:val="left" w:pos="5812"/>
              </w:tabs>
              <w:suppressAutoHyphens/>
              <w:spacing w:after="0" w:line="240" w:lineRule="auto"/>
              <w:ind w:right="157"/>
              <w:rPr>
                <w:rFonts w:ascii="Times New Roman" w:eastAsia="Arial Unicode MS" w:hAnsi="Times New Roman" w:cs="Tahoma"/>
                <w:color w:val="000000"/>
                <w:sz w:val="28"/>
                <w:szCs w:val="28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8"/>
                <w:szCs w:val="28"/>
                <w:lang w:bidi="en-US"/>
              </w:rPr>
              <w:t>__________  2021 г.</w:t>
            </w:r>
          </w:p>
        </w:tc>
      </w:tr>
    </w:tbl>
    <w:p w:rsidR="00140E49" w:rsidRPr="00140E49" w:rsidRDefault="00140E49" w:rsidP="00140E49">
      <w:pPr>
        <w:widowControl w:val="0"/>
        <w:suppressAutoHyphens/>
        <w:spacing w:after="0" w:line="240" w:lineRule="auto"/>
        <w:ind w:right="15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  <w:r w:rsidRPr="00140E49"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  <w:t xml:space="preserve">                                                                              </w:t>
      </w:r>
    </w:p>
    <w:p w:rsidR="00140E49" w:rsidRPr="00140E49" w:rsidRDefault="00140E49" w:rsidP="00140E49">
      <w:pPr>
        <w:widowControl w:val="0"/>
        <w:suppressAutoHyphens/>
        <w:spacing w:after="0" w:line="240" w:lineRule="auto"/>
        <w:ind w:right="15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ind w:right="15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ind w:right="15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ind w:right="157"/>
        <w:jc w:val="both"/>
        <w:rPr>
          <w:rFonts w:ascii="Times New Roman" w:eastAsia="Arial Unicode MS" w:hAnsi="Times New Roman" w:cs="Tahoma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imes New Roman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imes New Roman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40E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План мероприятий месячника охраны труда </w:t>
      </w:r>
    </w:p>
    <w:p w:rsidR="00140E49" w:rsidRPr="00140E49" w:rsidRDefault="00140E49" w:rsidP="00140E49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 w:rsidRPr="00140E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муниципального образования «</w:t>
      </w:r>
      <w:proofErr w:type="spellStart"/>
      <w:r w:rsidRPr="00140E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Мелекесский</w:t>
      </w:r>
      <w:proofErr w:type="spellEnd"/>
      <w:r w:rsidRPr="00140E49"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 xml:space="preserve"> район» </w:t>
      </w:r>
    </w:p>
    <w:p w:rsidR="00140E49" w:rsidRPr="00140E49" w:rsidRDefault="00140E49" w:rsidP="00140E49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en-US"/>
        </w:rPr>
      </w:pPr>
      <w:r w:rsidRPr="00140E49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en-US"/>
        </w:rPr>
        <w:t>с  1 апреля – 30 апреля 2021 года.</w:t>
      </w:r>
    </w:p>
    <w:p w:rsidR="00140E49" w:rsidRPr="00140E49" w:rsidRDefault="00140E49" w:rsidP="00140E49">
      <w:pPr>
        <w:widowControl w:val="0"/>
        <w:suppressAutoHyphens/>
        <w:spacing w:after="0" w:line="240" w:lineRule="auto"/>
        <w:jc w:val="center"/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en-US"/>
        </w:rPr>
      </w:pPr>
    </w:p>
    <w:tbl>
      <w:tblPr>
        <w:tblW w:w="983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3"/>
        <w:gridCol w:w="3833"/>
        <w:gridCol w:w="1843"/>
        <w:gridCol w:w="3624"/>
      </w:tblGrid>
      <w:tr w:rsidR="00140E49" w:rsidRPr="00140E49" w:rsidTr="00767F5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keepNext/>
              <w:tabs>
                <w:tab w:val="left" w:pos="0"/>
              </w:tabs>
              <w:snapToGrid w:val="0"/>
              <w:spacing w:after="0" w:line="240" w:lineRule="auto"/>
              <w:jc w:val="center"/>
              <w:outlineLvl w:val="1"/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</w:pPr>
            <w:r w:rsidRPr="00140E49">
              <w:rPr>
                <w:rFonts w:ascii="PT Astra Serif" w:eastAsia="Times New Roman" w:hAnsi="PT Astra Serif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Дата реализации мероприятия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Ответственные исполнители</w:t>
            </w:r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3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4</w:t>
            </w:r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Информирование Глав администраций поселений</w:t>
            </w: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о проведении месячника охраны труда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до 30.03.2021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Проведение уроков, семинаров по вопросам охраны труда в общеобразовательных учреждениях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в течение апреля 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Начальник Управления образования 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Л.В.Калашникова</w:t>
            </w:r>
            <w:proofErr w:type="spellEnd"/>
          </w:p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Публикация информации в районной газете «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Мелекесские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вести» о проведении месячника охраны труда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до 30.03.2021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color w:val="000000"/>
                <w:sz w:val="24"/>
                <w:szCs w:val="24"/>
                <w:lang w:bidi="en-US"/>
              </w:rPr>
            </w:pP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Мониторинг  проведения 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спецоценки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 рабочих мест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до 26.04.2021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Мониторинг внедрения программ «Здоровое предприятие», «Нулевой травматизм»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до 26.04.2021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  <w:r w:rsidRPr="00140E49"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  <w:t xml:space="preserve"> </w:t>
            </w:r>
          </w:p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  <w:t xml:space="preserve">Заместитель Главы администрации по  социальным вопросам – </w:t>
            </w:r>
            <w:proofErr w:type="spellStart"/>
            <w:r w:rsidRPr="00140E49"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  <w:t>С.Д.Катиркина</w:t>
            </w:r>
            <w:proofErr w:type="spellEnd"/>
            <w:r w:rsidRPr="00140E49"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Директор МКУ «Управление сельского хозяйства»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В.Г.Гатупов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Директор МКУ «Управление ЖКХ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Мелекесского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 района»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А.В.Чистов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,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Начальник Управления образования 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Л.В.Калашникова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– начальник управления экономики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lastRenderedPageBreak/>
              <w:t>Л.А.Костик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lastRenderedPageBreak/>
              <w:t>6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 xml:space="preserve">Проведение «горячей линии» </w:t>
            </w: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по соблюдению прав и гарантий граждан в области охраны труда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в течение апреля 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Мониторинг проведения месячника по охране труда на предприятиях и организациях района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30.04.2021г.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</w:p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  <w:t xml:space="preserve">Заместитель Главы администрации по  социальным вопросам – С.Д. </w:t>
            </w:r>
            <w:proofErr w:type="spellStart"/>
            <w:r w:rsidRPr="00140E49">
              <w:rPr>
                <w:rFonts w:ascii="PT Astra Serif" w:eastAsia="Arial Unicode MS" w:hAnsi="PT Astra Serif" w:cs="Tahoma"/>
                <w:color w:val="000000"/>
                <w:sz w:val="24"/>
                <w:szCs w:val="24"/>
                <w:lang w:bidi="en-US"/>
              </w:rPr>
              <w:t>Катиркина</w:t>
            </w:r>
            <w:proofErr w:type="spellEnd"/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Директор МКУ «Управление сельского хозяйства»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В.Н.Гатупов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Директор МКУ «Управление ЖКХ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Мелекесского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 района»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А.В.Чистов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,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Начальник Управления образования 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Л.В.Калашникова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– начальник управления экономики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Л.А.Костик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 xml:space="preserve">Проведение совместного заседания по подведению итогов месячника охраны труда в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Мелекесском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 xml:space="preserve"> районе по отраслевому принципу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30.04.2021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Директор МКУ «Управление сельского хозяйства»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В.Н.Гатупов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Директор МКУ «Управление ЖКХ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Мелекесского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 района»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А.В.Чистов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 xml:space="preserve">,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Начальник Управления образования 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</w:pP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Л.В.Калашникова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,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b/>
                <w:bCs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6"/>
                <w:szCs w:val="26"/>
                <w:lang w:eastAsia="ru-RU"/>
              </w:rPr>
              <w:t xml:space="preserve">Заместитель Главы администрации – начальник управления экономики </w:t>
            </w:r>
            <w:proofErr w:type="spellStart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Л.А.Костик</w:t>
            </w:r>
            <w:proofErr w:type="spellEnd"/>
            <w:r w:rsidRPr="00140E49">
              <w:rPr>
                <w:rFonts w:ascii="PT Astra Serif" w:eastAsia="Arial Unicode MS" w:hAnsi="PT Astra Serif" w:cs="Times New Roman"/>
                <w:bCs/>
                <w:sz w:val="24"/>
                <w:szCs w:val="24"/>
                <w:lang w:bidi="en-US"/>
              </w:rPr>
              <w:t>.</w:t>
            </w:r>
          </w:p>
        </w:tc>
      </w:tr>
      <w:tr w:rsidR="00140E49" w:rsidRPr="00140E49" w:rsidTr="00767F51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83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Публикация информации в СМИ об итогах проведения месячника охраны труда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sz w:val="24"/>
                <w:szCs w:val="24"/>
                <w:lang w:bidi="en-US"/>
              </w:rPr>
              <w:t>до 15.05.2021 г.</w:t>
            </w:r>
          </w:p>
        </w:tc>
        <w:tc>
          <w:tcPr>
            <w:tcW w:w="3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Главный специалист отдела экономического развития и прогнозирования </w:t>
            </w:r>
          </w:p>
          <w:p w:rsidR="00140E49" w:rsidRPr="00140E49" w:rsidRDefault="00140E49" w:rsidP="00140E4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</w:pPr>
            <w:r w:rsidRPr="00140E49"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 xml:space="preserve">Е.К. </w:t>
            </w:r>
            <w:proofErr w:type="spellStart"/>
            <w:r>
              <w:rPr>
                <w:rFonts w:ascii="PT Astra Serif" w:eastAsia="Arial Unicode MS" w:hAnsi="PT Astra Serif" w:cs="Times New Roman"/>
                <w:color w:val="000000"/>
                <w:sz w:val="24"/>
                <w:szCs w:val="24"/>
                <w:lang w:bidi="en-US"/>
              </w:rPr>
              <w:t>Шелехова</w:t>
            </w:r>
            <w:proofErr w:type="spellEnd"/>
          </w:p>
        </w:tc>
      </w:tr>
    </w:tbl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imes New Roman"/>
          <w:color w:val="000000"/>
          <w:sz w:val="28"/>
          <w:szCs w:val="28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8"/>
          <w:szCs w:val="24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8"/>
          <w:szCs w:val="24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8"/>
          <w:szCs w:val="24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8"/>
          <w:szCs w:val="24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0"/>
          <w:szCs w:val="20"/>
          <w:lang w:bidi="en-US"/>
        </w:rPr>
      </w:pPr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0"/>
          <w:szCs w:val="20"/>
          <w:lang w:bidi="en-US"/>
        </w:rPr>
      </w:pPr>
      <w:proofErr w:type="spellStart"/>
      <w:r>
        <w:rPr>
          <w:rFonts w:ascii="PT Astra Serif" w:eastAsia="Arial Unicode MS" w:hAnsi="PT Astra Serif" w:cs="Tahoma"/>
          <w:color w:val="000000"/>
          <w:sz w:val="20"/>
          <w:szCs w:val="20"/>
          <w:lang w:bidi="en-US"/>
        </w:rPr>
        <w:t>Шелехова</w:t>
      </w:r>
      <w:proofErr w:type="spellEnd"/>
      <w:r>
        <w:rPr>
          <w:rFonts w:ascii="PT Astra Serif" w:eastAsia="Arial Unicode MS" w:hAnsi="PT Astra Serif" w:cs="Tahoma"/>
          <w:color w:val="000000"/>
          <w:sz w:val="20"/>
          <w:szCs w:val="20"/>
          <w:lang w:bidi="en-US"/>
        </w:rPr>
        <w:t xml:space="preserve"> Елена Константиновна</w:t>
      </w:r>
      <w:bookmarkStart w:id="0" w:name="_GoBack"/>
      <w:bookmarkEnd w:id="0"/>
    </w:p>
    <w:p w:rsidR="00140E49" w:rsidRPr="00140E49" w:rsidRDefault="00140E49" w:rsidP="00140E49">
      <w:pPr>
        <w:widowControl w:val="0"/>
        <w:suppressAutoHyphens/>
        <w:spacing w:after="0" w:line="240" w:lineRule="auto"/>
        <w:rPr>
          <w:rFonts w:ascii="PT Astra Serif" w:eastAsia="Arial Unicode MS" w:hAnsi="PT Astra Serif" w:cs="Tahoma"/>
          <w:color w:val="000000"/>
          <w:sz w:val="20"/>
          <w:szCs w:val="20"/>
          <w:lang w:bidi="en-US"/>
        </w:rPr>
      </w:pPr>
      <w:r w:rsidRPr="00140E49">
        <w:rPr>
          <w:rFonts w:ascii="PT Astra Serif" w:eastAsia="Arial Unicode MS" w:hAnsi="PT Astra Serif" w:cs="Tahoma"/>
          <w:color w:val="000000"/>
          <w:sz w:val="20"/>
          <w:szCs w:val="20"/>
          <w:lang w:bidi="en-US"/>
        </w:rPr>
        <w:t>8-84-235-7-40-62</w:t>
      </w:r>
    </w:p>
    <w:p w:rsidR="006207A7" w:rsidRPr="00A57C65" w:rsidRDefault="006207A7" w:rsidP="00A57C65">
      <w:pPr>
        <w:spacing w:after="0"/>
        <w:rPr>
          <w:rFonts w:ascii="Times New Roman" w:hAnsi="Times New Roman" w:cs="Times New Roman"/>
          <w:sz w:val="18"/>
          <w:szCs w:val="18"/>
        </w:rPr>
      </w:pPr>
    </w:p>
    <w:sectPr w:rsidR="006207A7" w:rsidRPr="00A57C65" w:rsidSect="00406E75">
      <w:footnotePr>
        <w:pos w:val="beneathText"/>
      </w:footnotePr>
      <w:pgSz w:w="11905" w:h="16837"/>
      <w:pgMar w:top="851" w:right="567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6533"/>
    <w:multiLevelType w:val="multilevel"/>
    <w:tmpl w:val="31A29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9F73C4"/>
    <w:multiLevelType w:val="multilevel"/>
    <w:tmpl w:val="D5F0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174"/>
    <w:rsid w:val="00140E49"/>
    <w:rsid w:val="002C2902"/>
    <w:rsid w:val="00430045"/>
    <w:rsid w:val="00494F0E"/>
    <w:rsid w:val="004F3F6F"/>
    <w:rsid w:val="00597C7F"/>
    <w:rsid w:val="00600341"/>
    <w:rsid w:val="006207A7"/>
    <w:rsid w:val="006F4DE3"/>
    <w:rsid w:val="008E0174"/>
    <w:rsid w:val="00917FC8"/>
    <w:rsid w:val="00951DAB"/>
    <w:rsid w:val="00A57C65"/>
    <w:rsid w:val="00B76E47"/>
    <w:rsid w:val="00E92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D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207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6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0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3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3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2021-04-05T11:51:00Z</cp:lastPrinted>
  <dcterms:created xsi:type="dcterms:W3CDTF">2021-03-30T05:41:00Z</dcterms:created>
  <dcterms:modified xsi:type="dcterms:W3CDTF">2021-04-05T12:02:00Z</dcterms:modified>
</cp:coreProperties>
</file>